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BE7" w:rsidRPr="00F666BA" w:rsidRDefault="00564BE7" w:rsidP="009E5496">
      <w:pPr>
        <w:rPr>
          <w:rFonts w:ascii="Cambria" w:hAnsi="Cambria"/>
          <w:b/>
        </w:rPr>
      </w:pPr>
      <w:r w:rsidRPr="00F666BA">
        <w:rPr>
          <w:rFonts w:ascii="Cambria" w:hAnsi="Cambria"/>
          <w:b/>
        </w:rPr>
        <w:t>Lesson 4</w:t>
      </w:r>
    </w:p>
    <w:p w:rsidR="00564BE7" w:rsidRPr="00F666BA" w:rsidRDefault="00564BE7" w:rsidP="00FA3B07">
      <w:pPr>
        <w:contextualSpacing/>
        <w:rPr>
          <w:rFonts w:ascii="Cambria" w:hAnsi="Cambria"/>
        </w:rPr>
      </w:pPr>
      <w:r w:rsidRPr="00F666BA">
        <w:rPr>
          <w:rFonts w:ascii="Cambria" w:hAnsi="Cambria"/>
        </w:rPr>
        <w:t>September 29</w:t>
      </w:r>
    </w:p>
    <w:p w:rsidR="00564BE7" w:rsidRPr="00F666BA" w:rsidRDefault="00564BE7" w:rsidP="009E5496">
      <w:pPr>
        <w:rPr>
          <w:rFonts w:ascii="Cambria" w:hAnsi="Cambria"/>
        </w:rPr>
      </w:pPr>
      <w:r w:rsidRPr="00F666BA">
        <w:rPr>
          <w:rFonts w:ascii="Cambria" w:hAnsi="Cambria"/>
        </w:rPr>
        <w:t>Immigration Theory and Policy</w:t>
      </w:r>
    </w:p>
    <w:p w:rsidR="00564BE7" w:rsidRPr="00F666BA" w:rsidRDefault="00564BE7" w:rsidP="009E5496">
      <w:pPr>
        <w:rPr>
          <w:rFonts w:ascii="Cambria" w:hAnsi="Cambria"/>
        </w:rPr>
      </w:pPr>
      <w:r w:rsidRPr="00F666BA">
        <w:rPr>
          <w:rFonts w:ascii="Cambria" w:hAnsi="Cambria"/>
          <w:u w:val="single"/>
        </w:rPr>
        <w:t>Essential question</w:t>
      </w:r>
      <w:r w:rsidRPr="00F666BA">
        <w:rPr>
          <w:rFonts w:ascii="Cambria" w:hAnsi="Cambria"/>
        </w:rPr>
        <w:t>: How should nations organize their immigration policies?</w:t>
      </w:r>
    </w:p>
    <w:p w:rsidR="00564BE7" w:rsidRPr="00F666BA" w:rsidRDefault="00564BE7" w:rsidP="009E5496">
      <w:pPr>
        <w:rPr>
          <w:rFonts w:ascii="Cambria" w:hAnsi="Cambria"/>
        </w:rPr>
      </w:pPr>
    </w:p>
    <w:p w:rsidR="00564BE7" w:rsidRDefault="00564BE7" w:rsidP="00665681">
      <w:pPr>
        <w:contextualSpacing/>
        <w:rPr>
          <w:rFonts w:ascii="Cambria" w:hAnsi="Cambria"/>
        </w:rPr>
      </w:pPr>
      <w:r>
        <w:rPr>
          <w:rFonts w:ascii="Cambria" w:hAnsi="Cambria"/>
        </w:rPr>
        <w:t xml:space="preserve">Kyle will welcome the class and comment on the excellent breath and depth of the Google Earth narratives. Present task for this coming week – introduce picture for next week. Tell students will send an e-mail with the link. </w:t>
      </w:r>
    </w:p>
    <w:p w:rsidR="00564BE7" w:rsidRDefault="00564BE7" w:rsidP="00665681">
      <w:pPr>
        <w:contextualSpacing/>
        <w:rPr>
          <w:rFonts w:ascii="Cambria" w:hAnsi="Cambria"/>
        </w:rPr>
      </w:pPr>
    </w:p>
    <w:p w:rsidR="00564BE7" w:rsidRDefault="00564BE7" w:rsidP="00665681">
      <w:pPr>
        <w:contextualSpacing/>
        <w:rPr>
          <w:rFonts w:ascii="Cambria" w:hAnsi="Cambria"/>
        </w:rPr>
      </w:pPr>
      <w:r>
        <w:rPr>
          <w:rFonts w:ascii="Cambria" w:hAnsi="Cambria"/>
        </w:rPr>
        <w:t xml:space="preserve">He will present the essential question from last week that we will continue exploring today and revisit the purpose of examining the push/pull theory. </w:t>
      </w:r>
      <w:r w:rsidRPr="00F666BA">
        <w:rPr>
          <w:rFonts w:ascii="Cambria" w:hAnsi="Cambria"/>
        </w:rPr>
        <w:t>(10 minutes)</w:t>
      </w:r>
    </w:p>
    <w:p w:rsidR="00564BE7" w:rsidRDefault="00564BE7" w:rsidP="00665681">
      <w:pPr>
        <w:contextualSpacing/>
        <w:rPr>
          <w:rFonts w:ascii="Cambria" w:hAnsi="Cambria"/>
        </w:rPr>
      </w:pPr>
    </w:p>
    <w:p w:rsidR="00564BE7" w:rsidRDefault="00564BE7" w:rsidP="00665681">
      <w:pPr>
        <w:rPr>
          <w:rFonts w:ascii="Cambria" w:hAnsi="Cambria"/>
        </w:rPr>
      </w:pPr>
      <w:r>
        <w:rPr>
          <w:rFonts w:ascii="Cambria" w:hAnsi="Cambria"/>
        </w:rPr>
        <w:t>Laura will ask students to bring out their page of notes from their i</w:t>
      </w:r>
      <w:r w:rsidRPr="00F666BA">
        <w:rPr>
          <w:rFonts w:ascii="Cambria" w:hAnsi="Cambria"/>
        </w:rPr>
        <w:t>ndependent research on immigration policy in another OECD country</w:t>
      </w:r>
      <w:r>
        <w:rPr>
          <w:rFonts w:ascii="Cambria" w:hAnsi="Cambria"/>
        </w:rPr>
        <w:t xml:space="preserve">. Each student will say out which country they chose and group accordingly. Pair with another student from same country or most similar country. Students will then share the notes they have prepared with each other. Students will talk about the three sources they obtained their information from and how they were similar or differed. Students will confer on the </w:t>
      </w:r>
      <w:r w:rsidRPr="00F666BA">
        <w:rPr>
          <w:rFonts w:ascii="Cambria" w:hAnsi="Cambria"/>
        </w:rPr>
        <w:t xml:space="preserve">immigration policies and attitudes </w:t>
      </w:r>
      <w:r>
        <w:rPr>
          <w:rFonts w:ascii="Cambria" w:hAnsi="Cambria"/>
        </w:rPr>
        <w:t xml:space="preserve">as well as </w:t>
      </w:r>
      <w:r w:rsidRPr="00F666BA">
        <w:rPr>
          <w:rFonts w:ascii="Cambria" w:hAnsi="Cambria"/>
        </w:rPr>
        <w:t xml:space="preserve">details about the major immigrant populations within </w:t>
      </w:r>
      <w:r>
        <w:rPr>
          <w:rFonts w:ascii="Cambria" w:hAnsi="Cambria"/>
        </w:rPr>
        <w:t>their</w:t>
      </w:r>
      <w:r w:rsidRPr="00F666BA">
        <w:rPr>
          <w:rFonts w:ascii="Cambria" w:hAnsi="Cambria"/>
        </w:rPr>
        <w:t xml:space="preserve"> chosen country</w:t>
      </w:r>
      <w:r>
        <w:rPr>
          <w:rFonts w:ascii="Cambria" w:hAnsi="Cambria"/>
        </w:rPr>
        <w:t>. Students will ask the question, “</w:t>
      </w:r>
      <w:r w:rsidRPr="004D4F4E">
        <w:rPr>
          <w:rFonts w:ascii="Cambria" w:hAnsi="Cambria"/>
          <w:bCs/>
        </w:rPr>
        <w:t xml:space="preserve">What kind </w:t>
      </w:r>
      <w:r>
        <w:rPr>
          <w:rFonts w:ascii="Cambria" w:hAnsi="Cambria"/>
          <w:bCs/>
        </w:rPr>
        <w:t>of focus does the immigration policy have for the country’s greater society</w:t>
      </w:r>
      <w:r w:rsidRPr="004D4F4E">
        <w:rPr>
          <w:rFonts w:ascii="Cambria" w:hAnsi="Cambria"/>
          <w:bCs/>
        </w:rPr>
        <w:t>?</w:t>
      </w:r>
      <w:r>
        <w:rPr>
          <w:rFonts w:ascii="Cambria" w:hAnsi="Cambria"/>
          <w:bCs/>
        </w:rPr>
        <w:t xml:space="preserve">” (example: economic, social, etc.) </w:t>
      </w:r>
      <w:r>
        <w:rPr>
          <w:rFonts w:ascii="Cambria" w:hAnsi="Cambria"/>
        </w:rPr>
        <w:t xml:space="preserve">Come up with six most salient points </w:t>
      </w:r>
      <w:r w:rsidRPr="00F666BA">
        <w:rPr>
          <w:rFonts w:ascii="Cambria" w:hAnsi="Cambria"/>
        </w:rPr>
        <w:t>(</w:t>
      </w:r>
      <w:r>
        <w:rPr>
          <w:rFonts w:ascii="Cambria" w:hAnsi="Cambria"/>
        </w:rPr>
        <w:t>15</w:t>
      </w:r>
      <w:r w:rsidRPr="00F666BA">
        <w:rPr>
          <w:rFonts w:ascii="Cambria" w:hAnsi="Cambria"/>
        </w:rPr>
        <w:t xml:space="preserve"> minutes)</w:t>
      </w:r>
    </w:p>
    <w:p w:rsidR="00564BE7" w:rsidRDefault="00564BE7" w:rsidP="00665681">
      <w:pPr>
        <w:rPr>
          <w:rFonts w:ascii="Cambria" w:hAnsi="Cambria"/>
        </w:rPr>
      </w:pPr>
    </w:p>
    <w:p w:rsidR="00564BE7" w:rsidRDefault="00564BE7" w:rsidP="00665681">
      <w:pPr>
        <w:rPr>
          <w:rFonts w:ascii="Cambria" w:hAnsi="Cambria"/>
        </w:rPr>
      </w:pPr>
      <w:r>
        <w:rPr>
          <w:rFonts w:ascii="Cambria" w:hAnsi="Cambria"/>
        </w:rPr>
        <w:t xml:space="preserve">We will form six regional groups of six people: Europe, Asia- Pacific, and </w:t>
      </w:r>
      <w:smartTag w:uri="urn:schemas-microsoft-com:office:smarttags" w:element="place">
        <w:r>
          <w:rPr>
            <w:rFonts w:ascii="Cambria" w:hAnsi="Cambria"/>
          </w:rPr>
          <w:t>North America</w:t>
        </w:r>
      </w:smartTag>
      <w:r>
        <w:rPr>
          <w:rFonts w:ascii="Cambria" w:hAnsi="Cambria"/>
        </w:rPr>
        <w:t xml:space="preserve"> – in regional conferences, students will use the paper taped to the wall and markers to deliberate about what their regions immigration policy should be in round one. In round two and three and four where they predict the implications of what you have just set in the immigration policy. Students will fill in the circle in the center of the paper with the policy name. Students will then consider possible consequences of that policy. Single lines will be drawn outwards and the consequence written in and circled. Students will then consider the range of possible results from the first set of consequence (first-order consequence). This time a double line outwards will be drawn, writing in and circling the second-order consequence, etc… </w:t>
      </w:r>
    </w:p>
    <w:p w:rsidR="00564BE7" w:rsidRDefault="00564BE7" w:rsidP="00665681">
      <w:pPr>
        <w:rPr>
          <w:rFonts w:ascii="Cambria" w:hAnsi="Cambria"/>
        </w:rPr>
      </w:pPr>
    </w:p>
    <w:p w:rsidR="00564BE7" w:rsidRDefault="00564BE7" w:rsidP="00665681">
      <w:pPr>
        <w:rPr>
          <w:rFonts w:ascii="Cambria" w:hAnsi="Cambria"/>
        </w:rPr>
      </w:pPr>
      <w:r>
        <w:rPr>
          <w:rFonts w:ascii="Cambria" w:hAnsi="Cambria"/>
        </w:rPr>
        <w:t xml:space="preserve">Go around the room- do a quick group by group reporting out of one interesting fourth round consequence came to. </w:t>
      </w:r>
    </w:p>
    <w:p w:rsidR="00564BE7" w:rsidRDefault="00564BE7" w:rsidP="00665681">
      <w:pPr>
        <w:rPr>
          <w:rFonts w:ascii="Cambria" w:hAnsi="Cambria"/>
        </w:rPr>
      </w:pPr>
    </w:p>
    <w:p w:rsidR="00564BE7" w:rsidRDefault="00564BE7" w:rsidP="00665681">
      <w:pPr>
        <w:rPr>
          <w:rFonts w:ascii="Cambria" w:hAnsi="Cambria"/>
        </w:rPr>
      </w:pPr>
      <w:r>
        <w:rPr>
          <w:rFonts w:ascii="Cambria" w:hAnsi="Cambria"/>
        </w:rPr>
        <w:t xml:space="preserve">p. 236 Pike and Selby - Causal effect of immigration policies </w:t>
      </w:r>
    </w:p>
    <w:p w:rsidR="00564BE7" w:rsidRDefault="00564BE7" w:rsidP="00BF24DC">
      <w:pPr>
        <w:numPr>
          <w:ilvl w:val="0"/>
          <w:numId w:val="20"/>
        </w:numPr>
        <w:rPr>
          <w:rFonts w:ascii="Cambria" w:hAnsi="Cambria"/>
        </w:rPr>
      </w:pPr>
      <w:r>
        <w:rPr>
          <w:rFonts w:ascii="Cambria" w:hAnsi="Cambria"/>
        </w:rPr>
        <w:t>Paper</w:t>
      </w:r>
    </w:p>
    <w:p w:rsidR="00564BE7" w:rsidRDefault="00564BE7" w:rsidP="00BF24DC">
      <w:pPr>
        <w:numPr>
          <w:ilvl w:val="0"/>
          <w:numId w:val="20"/>
        </w:numPr>
        <w:rPr>
          <w:rFonts w:ascii="Cambria" w:hAnsi="Cambria"/>
        </w:rPr>
      </w:pPr>
      <w:r>
        <w:rPr>
          <w:rFonts w:ascii="Cambria" w:hAnsi="Cambria"/>
        </w:rPr>
        <w:t>Markers</w:t>
      </w:r>
    </w:p>
    <w:p w:rsidR="00564BE7" w:rsidRDefault="00564BE7" w:rsidP="00BF24DC">
      <w:pPr>
        <w:numPr>
          <w:ilvl w:val="0"/>
          <w:numId w:val="20"/>
        </w:numPr>
        <w:rPr>
          <w:rFonts w:ascii="Cambria" w:hAnsi="Cambria"/>
        </w:rPr>
      </w:pPr>
      <w:r>
        <w:rPr>
          <w:rFonts w:ascii="Cambria" w:hAnsi="Cambria"/>
        </w:rPr>
        <w:t xml:space="preserve">Tape </w:t>
      </w:r>
    </w:p>
    <w:p w:rsidR="00564BE7" w:rsidRDefault="00564BE7" w:rsidP="00665681">
      <w:pPr>
        <w:rPr>
          <w:rFonts w:ascii="Cambria" w:hAnsi="Cambria"/>
        </w:rPr>
      </w:pPr>
    </w:p>
    <w:p w:rsidR="00564BE7" w:rsidRDefault="00564BE7" w:rsidP="00665681">
      <w:pPr>
        <w:rPr>
          <w:rFonts w:ascii="Cambria" w:hAnsi="Cambria"/>
        </w:rPr>
      </w:pPr>
    </w:p>
    <w:p w:rsidR="00564BE7" w:rsidRDefault="00564BE7" w:rsidP="00D17978">
      <w:pPr>
        <w:rPr>
          <w:rFonts w:ascii="Cambria" w:hAnsi="Cambria"/>
        </w:rPr>
      </w:pPr>
      <w:r w:rsidRPr="00F666BA">
        <w:rPr>
          <w:rFonts w:ascii="Cambria" w:hAnsi="Cambria"/>
        </w:rPr>
        <w:t>BREAK</w:t>
      </w:r>
    </w:p>
    <w:p w:rsidR="00564BE7" w:rsidRDefault="00564BE7" w:rsidP="00665681">
      <w:pPr>
        <w:rPr>
          <w:rFonts w:ascii="Cambria" w:hAnsi="Cambria"/>
        </w:rPr>
      </w:pPr>
    </w:p>
    <w:p w:rsidR="00564BE7" w:rsidRDefault="00564BE7" w:rsidP="00CD16B1">
      <w:pPr>
        <w:rPr>
          <w:rFonts w:ascii="Cambria" w:hAnsi="Cambria"/>
        </w:rPr>
      </w:pPr>
      <w:r>
        <w:rPr>
          <w:rFonts w:ascii="Cambria" w:hAnsi="Cambria"/>
        </w:rPr>
        <w:t xml:space="preserve">Kyle will frame next activity saying something along the lines of - last we talked about your push/pull factors now and potentially in your future. We also discussed theories of push/pull identifying economic, political, and social factors. We are going to talk about the complexity of issues facing others when they decide to leave their homes and come to your classroom. </w:t>
      </w:r>
    </w:p>
    <w:p w:rsidR="00564BE7" w:rsidRDefault="00564BE7" w:rsidP="00CD16B1">
      <w:pPr>
        <w:rPr>
          <w:rFonts w:ascii="Cambria" w:hAnsi="Cambria"/>
        </w:rPr>
      </w:pPr>
    </w:p>
    <w:p w:rsidR="00564BE7" w:rsidRDefault="00564BE7" w:rsidP="00CD16B1">
      <w:pPr>
        <w:rPr>
          <w:rFonts w:ascii="Cambria" w:hAnsi="Cambria"/>
        </w:rPr>
      </w:pPr>
      <w:r>
        <w:rPr>
          <w:rFonts w:ascii="Cambria" w:hAnsi="Cambria"/>
        </w:rPr>
        <w:t xml:space="preserve">Project: </w:t>
      </w:r>
    </w:p>
    <w:p w:rsidR="00A10BDE" w:rsidRDefault="00A10BDE" w:rsidP="00CD16B1">
      <w:pPr>
        <w:rPr>
          <w:rFonts w:ascii="Cambria" w:hAnsi="Cambria"/>
        </w:rPr>
      </w:pPr>
    </w:p>
    <w:p w:rsidR="00564BE7" w:rsidRPr="004D4A95" w:rsidRDefault="00564BE7" w:rsidP="00403E7C">
      <w:pPr>
        <w:ind w:left="360" w:right="720"/>
        <w:rPr>
          <w:rFonts w:ascii="Cambria" w:hAnsi="Cambria"/>
        </w:rPr>
      </w:pPr>
      <w:r w:rsidRPr="004D4A95">
        <w:rPr>
          <w:rFonts w:ascii="Cambria" w:hAnsi="Cambria"/>
        </w:rPr>
        <w:t xml:space="preserve">Migration from </w:t>
      </w:r>
      <w:smartTag w:uri="urn:schemas-microsoft-com:office:smarttags" w:element="place">
        <w:smartTag w:uri="urn:schemas-microsoft-com:office:smarttags" w:element="country-region">
          <w:r w:rsidRPr="004D4A95">
            <w:rPr>
              <w:rFonts w:ascii="Cambria" w:hAnsi="Cambria"/>
            </w:rPr>
            <w:t>Nicaragua</w:t>
          </w:r>
        </w:smartTag>
      </w:smartTag>
      <w:r w:rsidRPr="004D4A95">
        <w:rPr>
          <w:rFonts w:ascii="Cambria" w:hAnsi="Cambria"/>
        </w:rPr>
        <w:t xml:space="preserve"> during the Sandinista–Contra Years</w:t>
      </w:r>
      <w:r>
        <w:rPr>
          <w:rFonts w:ascii="Cambria" w:hAnsi="Cambria"/>
        </w:rPr>
        <w:t>. In 1979, after over four decades of</w:t>
      </w:r>
      <w:r w:rsidRPr="004D4A95">
        <w:rPr>
          <w:rFonts w:ascii="Cambria" w:hAnsi="Cambria"/>
        </w:rPr>
        <w:t xml:space="preserve"> the bruta</w:t>
      </w:r>
      <w:r>
        <w:rPr>
          <w:rFonts w:ascii="Cambria" w:hAnsi="Cambria"/>
        </w:rPr>
        <w:t>l Somoza dictatorship, the FSLN</w:t>
      </w:r>
      <w:r w:rsidRPr="004D4A95">
        <w:rPr>
          <w:rFonts w:ascii="Cambria" w:hAnsi="Cambria"/>
        </w:rPr>
        <w:t xml:space="preserve"> (Sandinista National Liberation</w:t>
      </w:r>
      <w:r>
        <w:rPr>
          <w:rFonts w:ascii="Cambria" w:hAnsi="Cambria"/>
        </w:rPr>
        <w:t xml:space="preserve"> Front, or the Sandinistas) toppled the government. </w:t>
      </w:r>
      <w:r w:rsidRPr="004D4A95">
        <w:rPr>
          <w:rFonts w:ascii="Cambria" w:hAnsi="Cambria"/>
        </w:rPr>
        <w:t xml:space="preserve"> Howev</w:t>
      </w:r>
      <w:r>
        <w:rPr>
          <w:rFonts w:ascii="Cambria" w:hAnsi="Cambria"/>
        </w:rPr>
        <w:t xml:space="preserve">er, </w:t>
      </w:r>
      <w:r w:rsidRPr="004D4A95">
        <w:rPr>
          <w:rFonts w:ascii="Cambria" w:hAnsi="Cambria"/>
        </w:rPr>
        <w:t xml:space="preserve">the </w:t>
      </w:r>
      <w:r>
        <w:rPr>
          <w:rFonts w:ascii="Cambria" w:hAnsi="Cambria"/>
        </w:rPr>
        <w:t>country was</w:t>
      </w:r>
      <w:r w:rsidRPr="004D4A95">
        <w:rPr>
          <w:rFonts w:ascii="Cambria" w:hAnsi="Cambria"/>
        </w:rPr>
        <w:t xml:space="preserve"> in</w:t>
      </w:r>
      <w:r>
        <w:rPr>
          <w:rFonts w:ascii="Cambria" w:hAnsi="Cambria"/>
        </w:rPr>
        <w:t xml:space="preserve"> trouble (the economy was</w:t>
      </w:r>
      <w:r w:rsidRPr="004D4A95">
        <w:rPr>
          <w:rFonts w:ascii="Cambria" w:hAnsi="Cambria"/>
        </w:rPr>
        <w:t xml:space="preserve"> in</w:t>
      </w:r>
      <w:r>
        <w:rPr>
          <w:rFonts w:ascii="Cambria" w:hAnsi="Cambria"/>
        </w:rPr>
        <w:t xml:space="preserve"> </w:t>
      </w:r>
      <w:r w:rsidRPr="004D4A95">
        <w:rPr>
          <w:rFonts w:ascii="Cambria" w:hAnsi="Cambria"/>
        </w:rPr>
        <w:t>ruins, food was scarce, education was weak, and medical help almost nonexistent) and the Sandinistas were soon</w:t>
      </w:r>
      <w:r>
        <w:rPr>
          <w:rFonts w:ascii="Cambria" w:hAnsi="Cambria"/>
        </w:rPr>
        <w:t xml:space="preserve"> </w:t>
      </w:r>
      <w:r w:rsidRPr="004D4A95">
        <w:rPr>
          <w:rFonts w:ascii="Cambria" w:hAnsi="Cambria"/>
        </w:rPr>
        <w:t>fighting a guerrilla war launched by U.S.-backed Contras, or counterrevolutionaries.  The new government faced</w:t>
      </w:r>
      <w:r>
        <w:rPr>
          <w:rFonts w:ascii="Cambria" w:hAnsi="Cambria"/>
        </w:rPr>
        <w:t xml:space="preserve"> </w:t>
      </w:r>
      <w:r w:rsidRPr="004D4A95">
        <w:rPr>
          <w:rFonts w:ascii="Cambria" w:hAnsi="Cambria"/>
        </w:rPr>
        <w:t xml:space="preserve">numerous problems. Many Nicaraguans left their country, seeking peace and stability in other nations.  </w:t>
      </w:r>
    </w:p>
    <w:p w:rsidR="00564BE7" w:rsidRDefault="00564BE7" w:rsidP="00665681">
      <w:pPr>
        <w:rPr>
          <w:rFonts w:ascii="Cambria" w:hAnsi="Cambria"/>
        </w:rPr>
      </w:pPr>
    </w:p>
    <w:p w:rsidR="00564BE7" w:rsidRPr="00B2154C" w:rsidRDefault="00564BE7" w:rsidP="00CD16B1">
      <w:pPr>
        <w:rPr>
          <w:rFonts w:ascii="Cambria" w:hAnsi="Cambria"/>
          <w:bCs/>
          <w:u w:val="single"/>
        </w:rPr>
      </w:pPr>
      <w:r>
        <w:rPr>
          <w:rFonts w:ascii="Cambria" w:hAnsi="Cambria"/>
        </w:rPr>
        <w:t xml:space="preserve">Each group of six take read about your student – imagine their life experience and now they have moved to the </w:t>
      </w:r>
      <w:smartTag w:uri="urn:schemas-microsoft-com:office:smarttags" w:element="place">
        <w:r>
          <w:rPr>
            <w:rFonts w:ascii="Cambria" w:hAnsi="Cambria"/>
          </w:rPr>
          <w:t>US</w:t>
        </w:r>
      </w:smartTag>
      <w:r>
        <w:rPr>
          <w:rFonts w:ascii="Cambria" w:hAnsi="Cambria"/>
        </w:rPr>
        <w:t xml:space="preserve"> and they are in your classroom. Address the s</w:t>
      </w:r>
      <w:r w:rsidRPr="00B2154C">
        <w:rPr>
          <w:rFonts w:ascii="Cambria" w:hAnsi="Cambria"/>
          <w:bCs/>
          <w:u w:val="single"/>
        </w:rPr>
        <w:t xml:space="preserve">cenario- </w:t>
      </w:r>
      <w:r>
        <w:rPr>
          <w:rFonts w:ascii="Cambria" w:hAnsi="Cambria"/>
          <w:bCs/>
          <w:u w:val="single"/>
        </w:rPr>
        <w:t xml:space="preserve">imagine you are… </w:t>
      </w:r>
    </w:p>
    <w:p w:rsidR="00564BE7" w:rsidRPr="007549C1" w:rsidRDefault="00564BE7" w:rsidP="00CD16B1">
      <w:pPr>
        <w:numPr>
          <w:ilvl w:val="0"/>
          <w:numId w:val="18"/>
        </w:numPr>
        <w:rPr>
          <w:rFonts w:ascii="Cambria" w:hAnsi="Cambria"/>
          <w:bCs/>
        </w:rPr>
      </w:pPr>
      <w:r w:rsidRPr="007549C1">
        <w:rPr>
          <w:rFonts w:ascii="Cambria" w:hAnsi="Cambria"/>
          <w:bCs/>
        </w:rPr>
        <w:t>Teacher 4th grade classroom for past 3 years</w:t>
      </w:r>
    </w:p>
    <w:p w:rsidR="00564BE7" w:rsidRPr="007549C1" w:rsidRDefault="00564BE7" w:rsidP="00CD16B1">
      <w:pPr>
        <w:numPr>
          <w:ilvl w:val="0"/>
          <w:numId w:val="18"/>
        </w:numPr>
        <w:rPr>
          <w:rFonts w:ascii="Cambria" w:hAnsi="Cambria"/>
          <w:bCs/>
        </w:rPr>
      </w:pPr>
      <w:r w:rsidRPr="007549C1">
        <w:rPr>
          <w:rFonts w:ascii="Cambria" w:hAnsi="Cambria"/>
          <w:bCs/>
        </w:rPr>
        <w:t>New kid-</w:t>
      </w:r>
      <w:r>
        <w:rPr>
          <w:rFonts w:ascii="Cambria" w:hAnsi="Cambria"/>
          <w:bCs/>
        </w:rPr>
        <w:t xml:space="preserve"> </w:t>
      </w:r>
      <w:r w:rsidRPr="007549C1">
        <w:rPr>
          <w:rFonts w:ascii="Cambria" w:hAnsi="Cambria"/>
          <w:bCs/>
        </w:rPr>
        <w:t xml:space="preserve">speaks limited English proficiency with </w:t>
      </w:r>
      <w:r>
        <w:rPr>
          <w:rFonts w:ascii="Cambria" w:hAnsi="Cambria"/>
          <w:bCs/>
        </w:rPr>
        <w:t xml:space="preserve">another primary language </w:t>
      </w:r>
    </w:p>
    <w:p w:rsidR="00564BE7" w:rsidRPr="007549C1" w:rsidRDefault="00564BE7" w:rsidP="00CD16B1">
      <w:pPr>
        <w:numPr>
          <w:ilvl w:val="0"/>
          <w:numId w:val="18"/>
        </w:numPr>
        <w:rPr>
          <w:rFonts w:ascii="Cambria" w:hAnsi="Cambria"/>
          <w:bCs/>
        </w:rPr>
      </w:pPr>
      <w:r w:rsidRPr="007549C1">
        <w:rPr>
          <w:rFonts w:ascii="Cambria" w:hAnsi="Cambria"/>
          <w:bCs/>
        </w:rPr>
        <w:t>Treated like an outcast- students make fun of his accent- call names</w:t>
      </w:r>
    </w:p>
    <w:p w:rsidR="00564BE7" w:rsidRPr="007549C1" w:rsidRDefault="00564BE7" w:rsidP="00CD16B1">
      <w:pPr>
        <w:numPr>
          <w:ilvl w:val="0"/>
          <w:numId w:val="18"/>
        </w:numPr>
        <w:rPr>
          <w:rFonts w:ascii="Cambria" w:hAnsi="Cambria"/>
          <w:b/>
          <w:bCs/>
        </w:rPr>
      </w:pPr>
      <w:r w:rsidRPr="007549C1">
        <w:rPr>
          <w:rFonts w:ascii="Cambria" w:hAnsi="Cambria"/>
          <w:bCs/>
        </w:rPr>
        <w:t xml:space="preserve">Issue of immigration naturally comes into your classroom- </w:t>
      </w:r>
      <w:r w:rsidRPr="007549C1">
        <w:rPr>
          <w:rFonts w:ascii="Cambria" w:hAnsi="Cambria"/>
          <w:b/>
          <w:bCs/>
        </w:rPr>
        <w:t xml:space="preserve">how do you address this issue with your students in a way that respects diversity and perspective of students </w:t>
      </w:r>
    </w:p>
    <w:p w:rsidR="00564BE7" w:rsidRPr="007549C1" w:rsidRDefault="00564BE7" w:rsidP="00CD16B1">
      <w:pPr>
        <w:numPr>
          <w:ilvl w:val="0"/>
          <w:numId w:val="18"/>
        </w:numPr>
        <w:rPr>
          <w:rFonts w:ascii="Cambria" w:hAnsi="Cambria"/>
          <w:bCs/>
        </w:rPr>
      </w:pPr>
      <w:r w:rsidRPr="007549C1">
        <w:rPr>
          <w:rFonts w:ascii="Cambria" w:hAnsi="Cambria"/>
          <w:b/>
          <w:bCs/>
        </w:rPr>
        <w:t xml:space="preserve">Can you imagine how to make this an applicable topic in </w:t>
      </w:r>
      <w:r>
        <w:rPr>
          <w:rFonts w:ascii="Cambria" w:hAnsi="Cambria"/>
          <w:b/>
          <w:bCs/>
        </w:rPr>
        <w:t xml:space="preserve">a </w:t>
      </w:r>
      <w:r w:rsidRPr="007549C1">
        <w:rPr>
          <w:rFonts w:ascii="Cambria" w:hAnsi="Cambria"/>
          <w:b/>
          <w:bCs/>
        </w:rPr>
        <w:t xml:space="preserve">lesson? </w:t>
      </w:r>
    </w:p>
    <w:p w:rsidR="00564BE7" w:rsidRDefault="00564BE7" w:rsidP="00CD16B1">
      <w:pPr>
        <w:rPr>
          <w:rFonts w:ascii="Cambria" w:hAnsi="Cambria"/>
        </w:rPr>
      </w:pPr>
    </w:p>
    <w:p w:rsidR="00564BE7" w:rsidRDefault="00564BE7" w:rsidP="00CD16B1">
      <w:pPr>
        <w:rPr>
          <w:rFonts w:ascii="Cambria" w:hAnsi="Cambria"/>
        </w:rPr>
      </w:pPr>
    </w:p>
    <w:p w:rsidR="00564BE7" w:rsidRDefault="00564BE7" w:rsidP="00CD16B1">
      <w:pPr>
        <w:rPr>
          <w:rFonts w:ascii="Cambria" w:hAnsi="Cambria"/>
        </w:rPr>
      </w:pPr>
      <w:r>
        <w:rPr>
          <w:rFonts w:ascii="Cambria" w:hAnsi="Cambria"/>
        </w:rPr>
        <w:t xml:space="preserve">Large group debrief  </w:t>
      </w:r>
    </w:p>
    <w:p w:rsidR="00564BE7" w:rsidRDefault="00564BE7" w:rsidP="007308B8">
      <w:pPr>
        <w:numPr>
          <w:ilvl w:val="1"/>
          <w:numId w:val="18"/>
        </w:numPr>
        <w:rPr>
          <w:rFonts w:ascii="Cambria" w:hAnsi="Cambria"/>
        </w:rPr>
      </w:pPr>
      <w:r>
        <w:rPr>
          <w:rFonts w:ascii="Cambria" w:hAnsi="Cambria"/>
        </w:rPr>
        <w:t xml:space="preserve">With your knowledge of policy and knowledge of an individual student, how do you imagine moving that into the classroom and curriculum </w:t>
      </w:r>
    </w:p>
    <w:p w:rsidR="00564BE7" w:rsidRDefault="00564BE7" w:rsidP="007308B8">
      <w:pPr>
        <w:numPr>
          <w:ilvl w:val="1"/>
          <w:numId w:val="18"/>
        </w:numPr>
        <w:rPr>
          <w:rFonts w:ascii="Cambria" w:hAnsi="Cambria"/>
        </w:rPr>
      </w:pPr>
      <w:r>
        <w:rPr>
          <w:rFonts w:ascii="Cambria" w:hAnsi="Cambria"/>
        </w:rPr>
        <w:t xml:space="preserve">Expect you as global educators to find ways to connect your content areas to lives and issues of students </w:t>
      </w:r>
    </w:p>
    <w:p w:rsidR="00564BE7" w:rsidRDefault="00564BE7" w:rsidP="00665681">
      <w:pPr>
        <w:rPr>
          <w:rFonts w:ascii="Cambria" w:hAnsi="Cambria"/>
        </w:rPr>
      </w:pPr>
    </w:p>
    <w:p w:rsidR="00564BE7" w:rsidRPr="00F666BA" w:rsidRDefault="00564BE7" w:rsidP="00665681">
      <w:pPr>
        <w:rPr>
          <w:rFonts w:ascii="Cambria" w:hAnsi="Cambria"/>
        </w:rPr>
      </w:pPr>
    </w:p>
    <w:p w:rsidR="00564BE7" w:rsidRPr="00F666BA" w:rsidRDefault="00564BE7" w:rsidP="00665681">
      <w:pPr>
        <w:rPr>
          <w:rFonts w:ascii="Cambria" w:hAnsi="Cambria"/>
          <w:u w:val="single"/>
        </w:rPr>
      </w:pPr>
      <w:r w:rsidRPr="00F666BA">
        <w:rPr>
          <w:rFonts w:ascii="Cambria" w:hAnsi="Cambria"/>
          <w:u w:val="single"/>
        </w:rPr>
        <w:t>Workshop time</w:t>
      </w:r>
    </w:p>
    <w:p w:rsidR="00564BE7" w:rsidRDefault="00564BE7" w:rsidP="00AC7ED8">
      <w:pPr>
        <w:numPr>
          <w:ilvl w:val="0"/>
          <w:numId w:val="21"/>
        </w:numPr>
        <w:rPr>
          <w:rFonts w:ascii="Cambria" w:hAnsi="Cambria"/>
        </w:rPr>
      </w:pPr>
      <w:r>
        <w:rPr>
          <w:rFonts w:ascii="Cambria" w:hAnsi="Cambria"/>
        </w:rPr>
        <w:t xml:space="preserve">Go over tasks for next week- put picture up on wiki, send an e-mail- before read article write a one paragraph story about what is happening in this story </w:t>
      </w:r>
    </w:p>
    <w:p w:rsidR="00564BE7" w:rsidRDefault="00564BE7" w:rsidP="00AC7ED8">
      <w:pPr>
        <w:numPr>
          <w:ilvl w:val="0"/>
          <w:numId w:val="21"/>
        </w:numPr>
        <w:rPr>
          <w:rFonts w:ascii="Cambria" w:hAnsi="Cambria"/>
        </w:rPr>
      </w:pPr>
      <w:r>
        <w:rPr>
          <w:rFonts w:ascii="Cambria" w:hAnsi="Cambria"/>
        </w:rPr>
        <w:lastRenderedPageBreak/>
        <w:t xml:space="preserve">Go over rubric – read first for grammar and spelling second read for structure, organization and  clarity of ideas: Peer review - </w:t>
      </w:r>
      <w:r w:rsidRPr="00F666BA">
        <w:rPr>
          <w:rFonts w:ascii="Cambria" w:hAnsi="Cambria"/>
        </w:rPr>
        <w:t xml:space="preserve">DRAFT ONE OF GLOBAL EDUCATORS STATEMENT </w:t>
      </w:r>
    </w:p>
    <w:p w:rsidR="00564BE7" w:rsidRPr="00F666BA" w:rsidRDefault="00564BE7" w:rsidP="00AC7ED8">
      <w:pPr>
        <w:numPr>
          <w:ilvl w:val="0"/>
          <w:numId w:val="21"/>
        </w:numPr>
        <w:rPr>
          <w:rFonts w:ascii="Cambria" w:hAnsi="Cambria"/>
        </w:rPr>
      </w:pPr>
      <w:r>
        <w:rPr>
          <w:rFonts w:ascii="Cambria" w:hAnsi="Cambria"/>
        </w:rPr>
        <w:t xml:space="preserve">Take it home and submit by Thursday night by 8pm. </w:t>
      </w:r>
    </w:p>
    <w:sectPr w:rsidR="00564BE7" w:rsidRPr="00F666BA" w:rsidSect="00155C3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9766E2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1D6B4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E74E2DC8"/>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FE967C6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9398B31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06C1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9CA486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F0AC7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2F09E2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F3CB21E"/>
    <w:lvl w:ilvl="0">
      <w:start w:val="1"/>
      <w:numFmt w:val="bullet"/>
      <w:lvlText w:val=""/>
      <w:lvlJc w:val="left"/>
      <w:pPr>
        <w:tabs>
          <w:tab w:val="num" w:pos="360"/>
        </w:tabs>
        <w:ind w:left="360" w:hanging="360"/>
      </w:pPr>
      <w:rPr>
        <w:rFonts w:ascii="Symbol" w:hAnsi="Symbol" w:hint="default"/>
      </w:rPr>
    </w:lvl>
  </w:abstractNum>
  <w:abstractNum w:abstractNumId="10">
    <w:nsid w:val="070218FC"/>
    <w:multiLevelType w:val="hybridMultilevel"/>
    <w:tmpl w:val="3EC455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7A4E58"/>
    <w:multiLevelType w:val="hybridMultilevel"/>
    <w:tmpl w:val="A3129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E232405"/>
    <w:multiLevelType w:val="hybridMultilevel"/>
    <w:tmpl w:val="1982EB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C8C1A53"/>
    <w:multiLevelType w:val="hybridMultilevel"/>
    <w:tmpl w:val="AFCEE5A0"/>
    <w:lvl w:ilvl="0" w:tplc="C70A5B64">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9698F0FA" w:tentative="1">
      <w:start w:val="1"/>
      <w:numFmt w:val="bullet"/>
      <w:lvlText w:val=""/>
      <w:lvlJc w:val="left"/>
      <w:pPr>
        <w:tabs>
          <w:tab w:val="num" w:pos="2160"/>
        </w:tabs>
        <w:ind w:left="2160" w:hanging="360"/>
      </w:pPr>
      <w:rPr>
        <w:rFonts w:ascii="Wingdings" w:hAnsi="Wingdings" w:hint="default"/>
      </w:rPr>
    </w:lvl>
    <w:lvl w:ilvl="3" w:tplc="593A6870" w:tentative="1">
      <w:start w:val="1"/>
      <w:numFmt w:val="bullet"/>
      <w:lvlText w:val=""/>
      <w:lvlJc w:val="left"/>
      <w:pPr>
        <w:tabs>
          <w:tab w:val="num" w:pos="2880"/>
        </w:tabs>
        <w:ind w:left="2880" w:hanging="360"/>
      </w:pPr>
      <w:rPr>
        <w:rFonts w:ascii="Wingdings" w:hAnsi="Wingdings" w:hint="default"/>
      </w:rPr>
    </w:lvl>
    <w:lvl w:ilvl="4" w:tplc="215A031E" w:tentative="1">
      <w:start w:val="1"/>
      <w:numFmt w:val="bullet"/>
      <w:lvlText w:val=""/>
      <w:lvlJc w:val="left"/>
      <w:pPr>
        <w:tabs>
          <w:tab w:val="num" w:pos="3600"/>
        </w:tabs>
        <w:ind w:left="3600" w:hanging="360"/>
      </w:pPr>
      <w:rPr>
        <w:rFonts w:ascii="Wingdings" w:hAnsi="Wingdings" w:hint="default"/>
      </w:rPr>
    </w:lvl>
    <w:lvl w:ilvl="5" w:tplc="FC003878" w:tentative="1">
      <w:start w:val="1"/>
      <w:numFmt w:val="bullet"/>
      <w:lvlText w:val=""/>
      <w:lvlJc w:val="left"/>
      <w:pPr>
        <w:tabs>
          <w:tab w:val="num" w:pos="4320"/>
        </w:tabs>
        <w:ind w:left="4320" w:hanging="360"/>
      </w:pPr>
      <w:rPr>
        <w:rFonts w:ascii="Wingdings" w:hAnsi="Wingdings" w:hint="default"/>
      </w:rPr>
    </w:lvl>
    <w:lvl w:ilvl="6" w:tplc="C7D255E0" w:tentative="1">
      <w:start w:val="1"/>
      <w:numFmt w:val="bullet"/>
      <w:lvlText w:val=""/>
      <w:lvlJc w:val="left"/>
      <w:pPr>
        <w:tabs>
          <w:tab w:val="num" w:pos="5040"/>
        </w:tabs>
        <w:ind w:left="5040" w:hanging="360"/>
      </w:pPr>
      <w:rPr>
        <w:rFonts w:ascii="Wingdings" w:hAnsi="Wingdings" w:hint="default"/>
      </w:rPr>
    </w:lvl>
    <w:lvl w:ilvl="7" w:tplc="020CED94" w:tentative="1">
      <w:start w:val="1"/>
      <w:numFmt w:val="bullet"/>
      <w:lvlText w:val=""/>
      <w:lvlJc w:val="left"/>
      <w:pPr>
        <w:tabs>
          <w:tab w:val="num" w:pos="5760"/>
        </w:tabs>
        <w:ind w:left="5760" w:hanging="360"/>
      </w:pPr>
      <w:rPr>
        <w:rFonts w:ascii="Wingdings" w:hAnsi="Wingdings" w:hint="default"/>
      </w:rPr>
    </w:lvl>
    <w:lvl w:ilvl="8" w:tplc="EDC0A3FE" w:tentative="1">
      <w:start w:val="1"/>
      <w:numFmt w:val="bullet"/>
      <w:lvlText w:val=""/>
      <w:lvlJc w:val="left"/>
      <w:pPr>
        <w:tabs>
          <w:tab w:val="num" w:pos="6480"/>
        </w:tabs>
        <w:ind w:left="6480" w:hanging="360"/>
      </w:pPr>
      <w:rPr>
        <w:rFonts w:ascii="Wingdings" w:hAnsi="Wingdings" w:hint="default"/>
      </w:rPr>
    </w:lvl>
  </w:abstractNum>
  <w:abstractNum w:abstractNumId="14">
    <w:nsid w:val="48D54CEA"/>
    <w:multiLevelType w:val="hybridMultilevel"/>
    <w:tmpl w:val="E5020C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1946561"/>
    <w:multiLevelType w:val="hybridMultilevel"/>
    <w:tmpl w:val="01BA93EA"/>
    <w:lvl w:ilvl="0" w:tplc="222066B0">
      <w:start w:val="1"/>
      <w:numFmt w:val="bullet"/>
      <w:lvlText w:val=""/>
      <w:lvlJc w:val="left"/>
      <w:pPr>
        <w:tabs>
          <w:tab w:val="num" w:pos="720"/>
        </w:tabs>
        <w:ind w:left="720" w:hanging="360"/>
      </w:pPr>
      <w:rPr>
        <w:rFonts w:ascii="Wingdings" w:hAnsi="Wingdings" w:hint="default"/>
      </w:rPr>
    </w:lvl>
    <w:lvl w:ilvl="1" w:tplc="045CAD06" w:tentative="1">
      <w:start w:val="1"/>
      <w:numFmt w:val="bullet"/>
      <w:lvlText w:val=""/>
      <w:lvlJc w:val="left"/>
      <w:pPr>
        <w:tabs>
          <w:tab w:val="num" w:pos="1440"/>
        </w:tabs>
        <w:ind w:left="1440" w:hanging="360"/>
      </w:pPr>
      <w:rPr>
        <w:rFonts w:ascii="Wingdings" w:hAnsi="Wingdings" w:hint="default"/>
      </w:rPr>
    </w:lvl>
    <w:lvl w:ilvl="2" w:tplc="6A1E9980" w:tentative="1">
      <w:start w:val="1"/>
      <w:numFmt w:val="bullet"/>
      <w:lvlText w:val=""/>
      <w:lvlJc w:val="left"/>
      <w:pPr>
        <w:tabs>
          <w:tab w:val="num" w:pos="2160"/>
        </w:tabs>
        <w:ind w:left="2160" w:hanging="360"/>
      </w:pPr>
      <w:rPr>
        <w:rFonts w:ascii="Wingdings" w:hAnsi="Wingdings" w:hint="default"/>
      </w:rPr>
    </w:lvl>
    <w:lvl w:ilvl="3" w:tplc="448C114C" w:tentative="1">
      <w:start w:val="1"/>
      <w:numFmt w:val="bullet"/>
      <w:lvlText w:val=""/>
      <w:lvlJc w:val="left"/>
      <w:pPr>
        <w:tabs>
          <w:tab w:val="num" w:pos="2880"/>
        </w:tabs>
        <w:ind w:left="2880" w:hanging="360"/>
      </w:pPr>
      <w:rPr>
        <w:rFonts w:ascii="Wingdings" w:hAnsi="Wingdings" w:hint="default"/>
      </w:rPr>
    </w:lvl>
    <w:lvl w:ilvl="4" w:tplc="01960EBE" w:tentative="1">
      <w:start w:val="1"/>
      <w:numFmt w:val="bullet"/>
      <w:lvlText w:val=""/>
      <w:lvlJc w:val="left"/>
      <w:pPr>
        <w:tabs>
          <w:tab w:val="num" w:pos="3600"/>
        </w:tabs>
        <w:ind w:left="3600" w:hanging="360"/>
      </w:pPr>
      <w:rPr>
        <w:rFonts w:ascii="Wingdings" w:hAnsi="Wingdings" w:hint="default"/>
      </w:rPr>
    </w:lvl>
    <w:lvl w:ilvl="5" w:tplc="073284B4" w:tentative="1">
      <w:start w:val="1"/>
      <w:numFmt w:val="bullet"/>
      <w:lvlText w:val=""/>
      <w:lvlJc w:val="left"/>
      <w:pPr>
        <w:tabs>
          <w:tab w:val="num" w:pos="4320"/>
        </w:tabs>
        <w:ind w:left="4320" w:hanging="360"/>
      </w:pPr>
      <w:rPr>
        <w:rFonts w:ascii="Wingdings" w:hAnsi="Wingdings" w:hint="default"/>
      </w:rPr>
    </w:lvl>
    <w:lvl w:ilvl="6" w:tplc="94E6BCAA" w:tentative="1">
      <w:start w:val="1"/>
      <w:numFmt w:val="bullet"/>
      <w:lvlText w:val=""/>
      <w:lvlJc w:val="left"/>
      <w:pPr>
        <w:tabs>
          <w:tab w:val="num" w:pos="5040"/>
        </w:tabs>
        <w:ind w:left="5040" w:hanging="360"/>
      </w:pPr>
      <w:rPr>
        <w:rFonts w:ascii="Wingdings" w:hAnsi="Wingdings" w:hint="default"/>
      </w:rPr>
    </w:lvl>
    <w:lvl w:ilvl="7" w:tplc="60BA1740" w:tentative="1">
      <w:start w:val="1"/>
      <w:numFmt w:val="bullet"/>
      <w:lvlText w:val=""/>
      <w:lvlJc w:val="left"/>
      <w:pPr>
        <w:tabs>
          <w:tab w:val="num" w:pos="5760"/>
        </w:tabs>
        <w:ind w:left="5760" w:hanging="360"/>
      </w:pPr>
      <w:rPr>
        <w:rFonts w:ascii="Wingdings" w:hAnsi="Wingdings" w:hint="default"/>
      </w:rPr>
    </w:lvl>
    <w:lvl w:ilvl="8" w:tplc="77846950" w:tentative="1">
      <w:start w:val="1"/>
      <w:numFmt w:val="bullet"/>
      <w:lvlText w:val=""/>
      <w:lvlJc w:val="left"/>
      <w:pPr>
        <w:tabs>
          <w:tab w:val="num" w:pos="6480"/>
        </w:tabs>
        <w:ind w:left="6480" w:hanging="360"/>
      </w:pPr>
      <w:rPr>
        <w:rFonts w:ascii="Wingdings" w:hAnsi="Wingdings" w:hint="default"/>
      </w:rPr>
    </w:lvl>
  </w:abstractNum>
  <w:abstractNum w:abstractNumId="16">
    <w:nsid w:val="59FE2C79"/>
    <w:multiLevelType w:val="hybridMultilevel"/>
    <w:tmpl w:val="B60A3D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7A616A9"/>
    <w:multiLevelType w:val="hybridMultilevel"/>
    <w:tmpl w:val="192629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1A51F9B"/>
    <w:multiLevelType w:val="hybridMultilevel"/>
    <w:tmpl w:val="6C08D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E70475"/>
    <w:multiLevelType w:val="hybridMultilevel"/>
    <w:tmpl w:val="1F0A065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8CB570A"/>
    <w:multiLevelType w:val="hybridMultilevel"/>
    <w:tmpl w:val="D7D812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6"/>
  </w:num>
  <w:num w:numId="3">
    <w:abstractNumId w:val="19"/>
  </w:num>
  <w:num w:numId="4">
    <w:abstractNumId w:val="18"/>
  </w:num>
  <w:num w:numId="5">
    <w:abstractNumId w:val="14"/>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2"/>
  </w:num>
  <w:num w:numId="17">
    <w:abstractNumId w:val="10"/>
  </w:num>
  <w:num w:numId="18">
    <w:abstractNumId w:val="13"/>
  </w:num>
  <w:num w:numId="19">
    <w:abstractNumId w:val="15"/>
  </w:num>
  <w:num w:numId="20">
    <w:abstractNumId w:val="11"/>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3F60"/>
    <w:rsid w:val="00082B15"/>
    <w:rsid w:val="00090D02"/>
    <w:rsid w:val="00094318"/>
    <w:rsid w:val="00095D3F"/>
    <w:rsid w:val="000A2927"/>
    <w:rsid w:val="000A7986"/>
    <w:rsid w:val="000B6DD6"/>
    <w:rsid w:val="000D23F1"/>
    <w:rsid w:val="00101916"/>
    <w:rsid w:val="0010505B"/>
    <w:rsid w:val="00155C39"/>
    <w:rsid w:val="00172499"/>
    <w:rsid w:val="001A76F4"/>
    <w:rsid w:val="001B30CA"/>
    <w:rsid w:val="001F1F93"/>
    <w:rsid w:val="001F2229"/>
    <w:rsid w:val="00215833"/>
    <w:rsid w:val="002230C7"/>
    <w:rsid w:val="00245DCC"/>
    <w:rsid w:val="00252E92"/>
    <w:rsid w:val="002A2F34"/>
    <w:rsid w:val="002B6384"/>
    <w:rsid w:val="00304CE8"/>
    <w:rsid w:val="003404D0"/>
    <w:rsid w:val="003869A7"/>
    <w:rsid w:val="00403E7C"/>
    <w:rsid w:val="00406B93"/>
    <w:rsid w:val="00421A69"/>
    <w:rsid w:val="00440FAA"/>
    <w:rsid w:val="00477B68"/>
    <w:rsid w:val="004A26D9"/>
    <w:rsid w:val="004D4A95"/>
    <w:rsid w:val="004D4F4E"/>
    <w:rsid w:val="00502946"/>
    <w:rsid w:val="00517718"/>
    <w:rsid w:val="00564BE7"/>
    <w:rsid w:val="00610025"/>
    <w:rsid w:val="0061477D"/>
    <w:rsid w:val="00654B3C"/>
    <w:rsid w:val="00665681"/>
    <w:rsid w:val="0067192C"/>
    <w:rsid w:val="0068702E"/>
    <w:rsid w:val="006F3492"/>
    <w:rsid w:val="00710C49"/>
    <w:rsid w:val="0072041A"/>
    <w:rsid w:val="007308B8"/>
    <w:rsid w:val="007549C1"/>
    <w:rsid w:val="007616C5"/>
    <w:rsid w:val="007747AF"/>
    <w:rsid w:val="007E49DB"/>
    <w:rsid w:val="008B5DD8"/>
    <w:rsid w:val="008C117A"/>
    <w:rsid w:val="008D3C3F"/>
    <w:rsid w:val="008E580F"/>
    <w:rsid w:val="0090367B"/>
    <w:rsid w:val="00923F60"/>
    <w:rsid w:val="00960741"/>
    <w:rsid w:val="00987591"/>
    <w:rsid w:val="0099170F"/>
    <w:rsid w:val="009C6026"/>
    <w:rsid w:val="009D5275"/>
    <w:rsid w:val="009D53AD"/>
    <w:rsid w:val="009E5496"/>
    <w:rsid w:val="009E6A58"/>
    <w:rsid w:val="009F2C7C"/>
    <w:rsid w:val="00A10BDE"/>
    <w:rsid w:val="00A13B2A"/>
    <w:rsid w:val="00A94ECD"/>
    <w:rsid w:val="00A9525E"/>
    <w:rsid w:val="00AA6B76"/>
    <w:rsid w:val="00AB75E4"/>
    <w:rsid w:val="00AC7ED8"/>
    <w:rsid w:val="00AE0442"/>
    <w:rsid w:val="00AE1B55"/>
    <w:rsid w:val="00AF27BB"/>
    <w:rsid w:val="00AF7D1E"/>
    <w:rsid w:val="00B2154C"/>
    <w:rsid w:val="00B277E6"/>
    <w:rsid w:val="00B87DBD"/>
    <w:rsid w:val="00BB4266"/>
    <w:rsid w:val="00BE3DE1"/>
    <w:rsid w:val="00BF24DC"/>
    <w:rsid w:val="00BF3EC5"/>
    <w:rsid w:val="00C04902"/>
    <w:rsid w:val="00C2433B"/>
    <w:rsid w:val="00C30C54"/>
    <w:rsid w:val="00C92740"/>
    <w:rsid w:val="00CD16B1"/>
    <w:rsid w:val="00D17978"/>
    <w:rsid w:val="00D74C82"/>
    <w:rsid w:val="00D87837"/>
    <w:rsid w:val="00DB298F"/>
    <w:rsid w:val="00DB31B1"/>
    <w:rsid w:val="00DE0627"/>
    <w:rsid w:val="00E25EB8"/>
    <w:rsid w:val="00E50435"/>
    <w:rsid w:val="00E57D89"/>
    <w:rsid w:val="00E667C0"/>
    <w:rsid w:val="00EB2CA8"/>
    <w:rsid w:val="00EE3C32"/>
    <w:rsid w:val="00EE438C"/>
    <w:rsid w:val="00EF7599"/>
    <w:rsid w:val="00F311C4"/>
    <w:rsid w:val="00F55932"/>
    <w:rsid w:val="00F666BA"/>
    <w:rsid w:val="00F84E54"/>
    <w:rsid w:val="00F879B0"/>
    <w:rsid w:val="00FA3B07"/>
    <w:rsid w:val="00FD6EAC"/>
    <w:rsid w:val="00FE1AD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F60"/>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2433B"/>
    <w:pPr>
      <w:ind w:left="720"/>
      <w:contextualSpacing/>
    </w:pPr>
  </w:style>
  <w:style w:type="character" w:styleId="Hyperlink">
    <w:name w:val="Hyperlink"/>
    <w:basedOn w:val="DefaultParagraphFont"/>
    <w:uiPriority w:val="99"/>
    <w:rsid w:val="009E549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443039193">
      <w:marLeft w:val="0"/>
      <w:marRight w:val="0"/>
      <w:marTop w:val="0"/>
      <w:marBottom w:val="0"/>
      <w:divBdr>
        <w:top w:val="none" w:sz="0" w:space="0" w:color="auto"/>
        <w:left w:val="none" w:sz="0" w:space="0" w:color="auto"/>
        <w:bottom w:val="none" w:sz="0" w:space="0" w:color="auto"/>
        <w:right w:val="none" w:sz="0" w:space="0" w:color="auto"/>
      </w:divBdr>
    </w:div>
    <w:div w:id="443039194">
      <w:marLeft w:val="0"/>
      <w:marRight w:val="0"/>
      <w:marTop w:val="0"/>
      <w:marBottom w:val="0"/>
      <w:divBdr>
        <w:top w:val="none" w:sz="0" w:space="0" w:color="auto"/>
        <w:left w:val="none" w:sz="0" w:space="0" w:color="auto"/>
        <w:bottom w:val="none" w:sz="0" w:space="0" w:color="auto"/>
        <w:right w:val="none" w:sz="0" w:space="0" w:color="auto"/>
      </w:divBdr>
      <w:divsChild>
        <w:div w:id="443039203">
          <w:marLeft w:val="0"/>
          <w:marRight w:val="0"/>
          <w:marTop w:val="0"/>
          <w:marBottom w:val="0"/>
          <w:divBdr>
            <w:top w:val="none" w:sz="0" w:space="0" w:color="auto"/>
            <w:left w:val="none" w:sz="0" w:space="0" w:color="auto"/>
            <w:bottom w:val="none" w:sz="0" w:space="0" w:color="auto"/>
            <w:right w:val="none" w:sz="0" w:space="0" w:color="auto"/>
          </w:divBdr>
          <w:divsChild>
            <w:div w:id="443039196">
              <w:marLeft w:val="0"/>
              <w:marRight w:val="0"/>
              <w:marTop w:val="0"/>
              <w:marBottom w:val="0"/>
              <w:divBdr>
                <w:top w:val="none" w:sz="0" w:space="0" w:color="auto"/>
                <w:left w:val="none" w:sz="0" w:space="0" w:color="auto"/>
                <w:bottom w:val="none" w:sz="0" w:space="0" w:color="auto"/>
                <w:right w:val="none" w:sz="0" w:space="0" w:color="auto"/>
              </w:divBdr>
            </w:div>
            <w:div w:id="443039198">
              <w:marLeft w:val="0"/>
              <w:marRight w:val="0"/>
              <w:marTop w:val="0"/>
              <w:marBottom w:val="0"/>
              <w:divBdr>
                <w:top w:val="none" w:sz="0" w:space="0" w:color="auto"/>
                <w:left w:val="none" w:sz="0" w:space="0" w:color="auto"/>
                <w:bottom w:val="none" w:sz="0" w:space="0" w:color="auto"/>
                <w:right w:val="none" w:sz="0" w:space="0" w:color="auto"/>
              </w:divBdr>
            </w:div>
            <w:div w:id="443039199">
              <w:marLeft w:val="0"/>
              <w:marRight w:val="0"/>
              <w:marTop w:val="0"/>
              <w:marBottom w:val="0"/>
              <w:divBdr>
                <w:top w:val="none" w:sz="0" w:space="0" w:color="auto"/>
                <w:left w:val="none" w:sz="0" w:space="0" w:color="auto"/>
                <w:bottom w:val="none" w:sz="0" w:space="0" w:color="auto"/>
                <w:right w:val="none" w:sz="0" w:space="0" w:color="auto"/>
              </w:divBdr>
            </w:div>
            <w:div w:id="443039200">
              <w:marLeft w:val="0"/>
              <w:marRight w:val="0"/>
              <w:marTop w:val="0"/>
              <w:marBottom w:val="0"/>
              <w:divBdr>
                <w:top w:val="none" w:sz="0" w:space="0" w:color="auto"/>
                <w:left w:val="none" w:sz="0" w:space="0" w:color="auto"/>
                <w:bottom w:val="none" w:sz="0" w:space="0" w:color="auto"/>
                <w:right w:val="none" w:sz="0" w:space="0" w:color="auto"/>
              </w:divBdr>
            </w:div>
            <w:div w:id="44303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39197">
      <w:marLeft w:val="0"/>
      <w:marRight w:val="0"/>
      <w:marTop w:val="0"/>
      <w:marBottom w:val="0"/>
      <w:divBdr>
        <w:top w:val="none" w:sz="0" w:space="0" w:color="auto"/>
        <w:left w:val="none" w:sz="0" w:space="0" w:color="auto"/>
        <w:bottom w:val="none" w:sz="0" w:space="0" w:color="auto"/>
        <w:right w:val="none" w:sz="0" w:space="0" w:color="auto"/>
      </w:divBdr>
      <w:divsChild>
        <w:div w:id="443039205">
          <w:marLeft w:val="0"/>
          <w:marRight w:val="0"/>
          <w:marTop w:val="0"/>
          <w:marBottom w:val="0"/>
          <w:divBdr>
            <w:top w:val="none" w:sz="0" w:space="0" w:color="auto"/>
            <w:left w:val="none" w:sz="0" w:space="0" w:color="auto"/>
            <w:bottom w:val="none" w:sz="0" w:space="0" w:color="auto"/>
            <w:right w:val="none" w:sz="0" w:space="0" w:color="auto"/>
          </w:divBdr>
          <w:divsChild>
            <w:div w:id="443039195">
              <w:marLeft w:val="0"/>
              <w:marRight w:val="0"/>
              <w:marTop w:val="0"/>
              <w:marBottom w:val="0"/>
              <w:divBdr>
                <w:top w:val="none" w:sz="0" w:space="0" w:color="auto"/>
                <w:left w:val="none" w:sz="0" w:space="0" w:color="auto"/>
                <w:bottom w:val="none" w:sz="0" w:space="0" w:color="auto"/>
                <w:right w:val="none" w:sz="0" w:space="0" w:color="auto"/>
              </w:divBdr>
            </w:div>
            <w:div w:id="443039201">
              <w:marLeft w:val="0"/>
              <w:marRight w:val="0"/>
              <w:marTop w:val="0"/>
              <w:marBottom w:val="0"/>
              <w:divBdr>
                <w:top w:val="none" w:sz="0" w:space="0" w:color="auto"/>
                <w:left w:val="none" w:sz="0" w:space="0" w:color="auto"/>
                <w:bottom w:val="none" w:sz="0" w:space="0" w:color="auto"/>
                <w:right w:val="none" w:sz="0" w:space="0" w:color="auto"/>
              </w:divBdr>
            </w:div>
            <w:div w:id="44303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679</TotalTime>
  <Pages>3</Pages>
  <Words>693</Words>
  <Characters>3953</Characters>
  <Application>Microsoft Office Word</Application>
  <DocSecurity>0</DocSecurity>
  <Lines>32</Lines>
  <Paragraphs>9</Paragraphs>
  <ScaleCrop>false</ScaleCrop>
  <Company/>
  <LinksUpToDate>false</LinksUpToDate>
  <CharactersWithSpaces>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3</dc:title>
  <dc:subject/>
  <dc:creator>greenwlt</dc:creator>
  <cp:keywords/>
  <dc:description/>
  <cp:lastModifiedBy>greenwlt</cp:lastModifiedBy>
  <cp:revision>58</cp:revision>
  <dcterms:created xsi:type="dcterms:W3CDTF">2010-09-26T19:51:00Z</dcterms:created>
  <dcterms:modified xsi:type="dcterms:W3CDTF">2010-10-21T14:33:00Z</dcterms:modified>
</cp:coreProperties>
</file>